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B1A" w:rsidRPr="005D0585" w:rsidRDefault="004E01C6">
      <w:pPr>
        <w:rPr>
          <w:b/>
          <w:sz w:val="36"/>
          <w:szCs w:val="36"/>
          <w:u w:val="single"/>
        </w:rPr>
      </w:pPr>
      <w:r w:rsidRPr="005D0585">
        <w:rPr>
          <w:b/>
          <w:sz w:val="36"/>
          <w:szCs w:val="36"/>
          <w:u w:val="single"/>
        </w:rPr>
        <w:t>Microeconomics Lecture 3</w:t>
      </w:r>
      <w:r w:rsidR="00AE0E8E" w:rsidRPr="005D0585">
        <w:rPr>
          <w:b/>
          <w:sz w:val="36"/>
          <w:szCs w:val="36"/>
          <w:u w:val="single"/>
        </w:rPr>
        <w:t xml:space="preserve"> June 2020 Wednesday Period 3</w:t>
      </w:r>
    </w:p>
    <w:p w:rsidR="006C1B1A" w:rsidRDefault="004E01C6" w:rsidP="006C1B1A">
      <w:pPr>
        <w:rPr>
          <w:sz w:val="36"/>
          <w:szCs w:val="36"/>
        </w:rPr>
      </w:pPr>
      <w:r>
        <w:rPr>
          <w:sz w:val="36"/>
          <w:szCs w:val="36"/>
        </w:rPr>
        <w:t>Behavioural Economics</w:t>
      </w:r>
    </w:p>
    <w:p w:rsidR="00931FD8" w:rsidRDefault="00190A41" w:rsidP="006C1B1A">
      <w:pPr>
        <w:rPr>
          <w:sz w:val="36"/>
          <w:szCs w:val="36"/>
        </w:rPr>
      </w:pPr>
      <w:r>
        <w:rPr>
          <w:sz w:val="36"/>
          <w:szCs w:val="36"/>
        </w:rPr>
        <w:t xml:space="preserve">Framing </w:t>
      </w:r>
      <w:r w:rsidR="00350CC1">
        <w:rPr>
          <w:sz w:val="36"/>
          <w:szCs w:val="36"/>
        </w:rPr>
        <w:t>and Nudges</w:t>
      </w:r>
      <w:r>
        <w:rPr>
          <w:sz w:val="36"/>
          <w:szCs w:val="36"/>
        </w:rPr>
        <w:t xml:space="preserve"> (from slides)</w:t>
      </w:r>
    </w:p>
    <w:p w:rsidR="00190A41" w:rsidRPr="00931FD8" w:rsidRDefault="005D0585" w:rsidP="006C1B1A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222885</wp:posOffset>
            </wp:positionH>
            <wp:positionV relativeFrom="paragraph">
              <wp:posOffset>332740</wp:posOffset>
            </wp:positionV>
            <wp:extent cx="6070600" cy="7061200"/>
            <wp:effectExtent l="0" t="0" r="6350" b="6350"/>
            <wp:wrapTight wrapText="bothSides">
              <wp:wrapPolygon edited="0">
                <wp:start x="0" y="0"/>
                <wp:lineTo x="0" y="21561"/>
                <wp:lineTo x="21555" y="21561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706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A41" w:rsidRDefault="00190A41" w:rsidP="006C1B1A">
      <w:pPr>
        <w:rPr>
          <w:sz w:val="36"/>
          <w:szCs w:val="36"/>
        </w:rPr>
      </w:pPr>
    </w:p>
    <w:p w:rsidR="00190A41" w:rsidRDefault="00190A41" w:rsidP="006C1B1A">
      <w:pPr>
        <w:rPr>
          <w:sz w:val="36"/>
          <w:szCs w:val="36"/>
        </w:rPr>
      </w:pPr>
    </w:p>
    <w:p w:rsidR="00DF3D71" w:rsidRDefault="00DF3D71" w:rsidP="006C1B1A">
      <w:pPr>
        <w:rPr>
          <w:sz w:val="36"/>
          <w:szCs w:val="36"/>
        </w:rPr>
      </w:pPr>
    </w:p>
    <w:p w:rsidR="00DF3D71" w:rsidRDefault="00DF3D71" w:rsidP="006C1B1A">
      <w:pPr>
        <w:rPr>
          <w:sz w:val="36"/>
          <w:szCs w:val="36"/>
        </w:rPr>
      </w:pPr>
    </w:p>
    <w:p w:rsidR="00DF3D71" w:rsidRDefault="00DF3D71" w:rsidP="006C1B1A">
      <w:pPr>
        <w:rPr>
          <w:sz w:val="36"/>
          <w:szCs w:val="36"/>
        </w:rPr>
      </w:pPr>
    </w:p>
    <w:p w:rsidR="00DF3D71" w:rsidRDefault="00DF3D71" w:rsidP="006C1B1A">
      <w:pPr>
        <w:rPr>
          <w:sz w:val="36"/>
          <w:szCs w:val="36"/>
        </w:rPr>
      </w:pPr>
    </w:p>
    <w:p w:rsidR="00DF3D71" w:rsidRDefault="00DF3D71" w:rsidP="006C1B1A">
      <w:pPr>
        <w:rPr>
          <w:sz w:val="36"/>
          <w:szCs w:val="36"/>
        </w:rPr>
      </w:pPr>
    </w:p>
    <w:p w:rsidR="00DF3D71" w:rsidRDefault="00DF3D71" w:rsidP="006C1B1A">
      <w:pPr>
        <w:rPr>
          <w:sz w:val="36"/>
          <w:szCs w:val="36"/>
        </w:rPr>
      </w:pPr>
    </w:p>
    <w:p w:rsidR="00DF3D71" w:rsidRDefault="00DF3D71" w:rsidP="006C1B1A">
      <w:pPr>
        <w:rPr>
          <w:sz w:val="36"/>
          <w:szCs w:val="36"/>
        </w:rPr>
      </w:pPr>
    </w:p>
    <w:p w:rsidR="00DF3D71" w:rsidRDefault="00DF3D71" w:rsidP="006C1B1A">
      <w:pPr>
        <w:rPr>
          <w:sz w:val="36"/>
          <w:szCs w:val="36"/>
        </w:rPr>
      </w:pPr>
    </w:p>
    <w:p w:rsidR="00DF3D71" w:rsidRDefault="00DF3D71" w:rsidP="006C1B1A">
      <w:pPr>
        <w:rPr>
          <w:sz w:val="36"/>
          <w:szCs w:val="36"/>
        </w:rPr>
      </w:pPr>
    </w:p>
    <w:p w:rsidR="00DF3D71" w:rsidRDefault="00DF3D71" w:rsidP="006C1B1A">
      <w:pPr>
        <w:rPr>
          <w:sz w:val="36"/>
          <w:szCs w:val="36"/>
        </w:rPr>
      </w:pPr>
    </w:p>
    <w:p w:rsidR="007460C9" w:rsidRDefault="007460C9" w:rsidP="006C1B1A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lastRenderedPageBreak/>
        <w:drawing>
          <wp:inline distT="0" distB="0" distL="0" distR="0" wp14:anchorId="4A63B486">
            <wp:extent cx="6220047" cy="72457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28" cy="724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FD8" w:rsidRDefault="00931FD8" w:rsidP="006C1B1A">
      <w:pPr>
        <w:rPr>
          <w:sz w:val="36"/>
          <w:szCs w:val="36"/>
        </w:rPr>
      </w:pPr>
    </w:p>
    <w:p w:rsidR="00931FD8" w:rsidRDefault="00931FD8" w:rsidP="006C1B1A">
      <w:pPr>
        <w:rPr>
          <w:sz w:val="36"/>
          <w:szCs w:val="36"/>
        </w:rPr>
      </w:pPr>
    </w:p>
    <w:p w:rsidR="00931FD8" w:rsidRDefault="00931FD8" w:rsidP="006C1B1A">
      <w:pPr>
        <w:rPr>
          <w:sz w:val="36"/>
          <w:szCs w:val="36"/>
        </w:rPr>
      </w:pPr>
    </w:p>
    <w:p w:rsidR="00931FD8" w:rsidRDefault="00931FD8" w:rsidP="006C1B1A">
      <w:pPr>
        <w:rPr>
          <w:sz w:val="36"/>
          <w:szCs w:val="36"/>
        </w:rPr>
      </w:pPr>
    </w:p>
    <w:p w:rsidR="00931FD8" w:rsidRDefault="00931FD8" w:rsidP="006C1B1A">
      <w:pPr>
        <w:rPr>
          <w:sz w:val="36"/>
          <w:szCs w:val="36"/>
        </w:rPr>
      </w:pPr>
    </w:p>
    <w:p w:rsidR="00931FD8" w:rsidRDefault="00931FD8" w:rsidP="006C1B1A">
      <w:pPr>
        <w:rPr>
          <w:sz w:val="36"/>
          <w:szCs w:val="36"/>
        </w:rPr>
      </w:pPr>
    </w:p>
    <w:p w:rsidR="00DF3D71" w:rsidRDefault="00DF3D71" w:rsidP="006C1B1A">
      <w:pPr>
        <w:rPr>
          <w:sz w:val="36"/>
          <w:szCs w:val="36"/>
        </w:rPr>
      </w:pPr>
      <w:r>
        <w:rPr>
          <w:sz w:val="36"/>
          <w:szCs w:val="36"/>
        </w:rPr>
        <w:lastRenderedPageBreak/>
        <w:t>Clip 1 – Nudge Theory</w:t>
      </w:r>
    </w:p>
    <w:p w:rsidR="00DF3D71" w:rsidRDefault="00DF3D71" w:rsidP="006C1B1A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hyperlink r:id="rId7" w:history="1">
        <w:r w:rsidRPr="00C31D6E">
          <w:rPr>
            <w:rStyle w:val="Hyperlink"/>
            <w:sz w:val="36"/>
            <w:szCs w:val="36"/>
          </w:rPr>
          <w:t>www.youtube.com/watch?v=HeUX6LABCEA</w:t>
        </w:r>
      </w:hyperlink>
      <w:r>
        <w:rPr>
          <w:sz w:val="36"/>
          <w:szCs w:val="36"/>
        </w:rPr>
        <w:t xml:space="preserve"> </w:t>
      </w:r>
    </w:p>
    <w:p w:rsidR="00DF3D71" w:rsidRDefault="00DF3D71" w:rsidP="006C1B1A">
      <w:pPr>
        <w:rPr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03B39CB" wp14:editId="4461F6BF">
            <wp:extent cx="5305647" cy="3607901"/>
            <wp:effectExtent l="0" t="0" r="0" b="0"/>
            <wp:docPr id="6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t="8226" r="16483" b="2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82" cy="360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3D71" w:rsidRDefault="00DF3D71" w:rsidP="006C1B1A">
      <w:pPr>
        <w:rPr>
          <w:sz w:val="36"/>
          <w:szCs w:val="36"/>
        </w:rPr>
      </w:pPr>
    </w:p>
    <w:p w:rsidR="00DF3D71" w:rsidRDefault="00DF3D71" w:rsidP="006C1B1A">
      <w:pPr>
        <w:rPr>
          <w:sz w:val="36"/>
          <w:szCs w:val="36"/>
        </w:rPr>
      </w:pPr>
    </w:p>
    <w:p w:rsidR="00DF3D71" w:rsidRPr="006C1B1A" w:rsidRDefault="00DF3D71" w:rsidP="006C1B1A">
      <w:pPr>
        <w:rPr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0"/>
        <w:gridCol w:w="8246"/>
      </w:tblGrid>
      <w:tr w:rsidR="004E01C6" w:rsidTr="00350CC1">
        <w:tc>
          <w:tcPr>
            <w:tcW w:w="2210" w:type="dxa"/>
          </w:tcPr>
          <w:p w:rsidR="004E01C6" w:rsidRDefault="004E01C6" w:rsidP="006C1B1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Resource</w:t>
            </w:r>
          </w:p>
        </w:tc>
        <w:tc>
          <w:tcPr>
            <w:tcW w:w="8246" w:type="dxa"/>
          </w:tcPr>
          <w:p w:rsidR="004E01C6" w:rsidRDefault="004E01C6" w:rsidP="006C1B1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Where to find it.</w:t>
            </w:r>
          </w:p>
        </w:tc>
      </w:tr>
      <w:tr w:rsidR="004E01C6" w:rsidTr="00350CC1">
        <w:tc>
          <w:tcPr>
            <w:tcW w:w="2210" w:type="dxa"/>
          </w:tcPr>
          <w:p w:rsidR="004E01C6" w:rsidRPr="004E01C6" w:rsidRDefault="004E01C6" w:rsidP="006C1B1A">
            <w:pPr>
              <w:rPr>
                <w:sz w:val="28"/>
                <w:szCs w:val="28"/>
              </w:rPr>
            </w:pPr>
            <w:r w:rsidRPr="004E01C6">
              <w:rPr>
                <w:sz w:val="28"/>
                <w:szCs w:val="28"/>
              </w:rPr>
              <w:t>EconplusDal</w:t>
            </w:r>
          </w:p>
        </w:tc>
        <w:tc>
          <w:tcPr>
            <w:tcW w:w="8246" w:type="dxa"/>
          </w:tcPr>
          <w:p w:rsidR="004E01C6" w:rsidRPr="004E01C6" w:rsidRDefault="00931FD8" w:rsidP="006C1B1A">
            <w:pPr>
              <w:rPr>
                <w:sz w:val="28"/>
                <w:szCs w:val="28"/>
              </w:rPr>
            </w:pPr>
            <w:hyperlink r:id="rId9" w:history="1">
              <w:r w:rsidR="004E01C6" w:rsidRPr="004E01C6">
                <w:rPr>
                  <w:rStyle w:val="Hyperlink"/>
                  <w:sz w:val="28"/>
                  <w:szCs w:val="28"/>
                </w:rPr>
                <w:t>https://www.youtube.com/watch?v=m4Mg0d9-t2E</w:t>
              </w:r>
            </w:hyperlink>
            <w:r w:rsidR="004E01C6" w:rsidRPr="004E01C6">
              <w:rPr>
                <w:sz w:val="28"/>
                <w:szCs w:val="28"/>
              </w:rPr>
              <w:t xml:space="preserve"> </w:t>
            </w:r>
          </w:p>
        </w:tc>
      </w:tr>
      <w:tr w:rsidR="004E01C6" w:rsidTr="00350CC1">
        <w:tc>
          <w:tcPr>
            <w:tcW w:w="2210" w:type="dxa"/>
          </w:tcPr>
          <w:p w:rsidR="004E01C6" w:rsidRPr="004E01C6" w:rsidRDefault="004F3C5D" w:rsidP="006C1B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Bounded Rationality </w:t>
            </w:r>
          </w:p>
        </w:tc>
        <w:tc>
          <w:tcPr>
            <w:tcW w:w="8246" w:type="dxa"/>
          </w:tcPr>
          <w:p w:rsidR="004E01C6" w:rsidRPr="004E01C6" w:rsidRDefault="00931FD8" w:rsidP="006C1B1A">
            <w:pPr>
              <w:rPr>
                <w:sz w:val="28"/>
                <w:szCs w:val="28"/>
              </w:rPr>
            </w:pPr>
            <w:hyperlink r:id="rId10" w:history="1">
              <w:r w:rsidR="004F3C5D" w:rsidRPr="00C31D6E">
                <w:rPr>
                  <w:rStyle w:val="Hyperlink"/>
                  <w:sz w:val="28"/>
                  <w:szCs w:val="28"/>
                </w:rPr>
                <w:t>https://www.youtube.com/watch?v=4Lusy6Vmvh8&amp;feature=youtu.be</w:t>
              </w:r>
            </w:hyperlink>
            <w:r w:rsidR="004F3C5D">
              <w:rPr>
                <w:sz w:val="28"/>
                <w:szCs w:val="28"/>
              </w:rPr>
              <w:t xml:space="preserve"> </w:t>
            </w:r>
          </w:p>
        </w:tc>
      </w:tr>
      <w:tr w:rsidR="004E01C6" w:rsidTr="00350CC1">
        <w:tc>
          <w:tcPr>
            <w:tcW w:w="2210" w:type="dxa"/>
          </w:tcPr>
          <w:p w:rsidR="004E01C6" w:rsidRPr="004E01C6" w:rsidRDefault="00541A97" w:rsidP="006C1B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Sneaky Supermarkets</w:t>
            </w:r>
          </w:p>
        </w:tc>
        <w:tc>
          <w:tcPr>
            <w:tcW w:w="8246" w:type="dxa"/>
          </w:tcPr>
          <w:p w:rsidR="004E01C6" w:rsidRPr="004E01C6" w:rsidRDefault="00931FD8" w:rsidP="006C1B1A">
            <w:pPr>
              <w:rPr>
                <w:sz w:val="28"/>
                <w:szCs w:val="28"/>
              </w:rPr>
            </w:pPr>
            <w:hyperlink r:id="rId11" w:history="1">
              <w:r w:rsidR="00541A97" w:rsidRPr="00C31D6E">
                <w:rPr>
                  <w:rStyle w:val="Hyperlink"/>
                  <w:sz w:val="28"/>
                  <w:szCs w:val="28"/>
                </w:rPr>
                <w:t>https://www.nationalgeographic.com/culture/food/the-plate/2015/06/15/surviving-the-sneaky-psychology-of-supermarkets/</w:t>
              </w:r>
            </w:hyperlink>
            <w:r w:rsidR="00541A97">
              <w:rPr>
                <w:sz w:val="28"/>
                <w:szCs w:val="28"/>
              </w:rPr>
              <w:t xml:space="preserve"> </w:t>
            </w:r>
          </w:p>
        </w:tc>
      </w:tr>
    </w:tbl>
    <w:p w:rsidR="006C1B1A" w:rsidRPr="006C1B1A" w:rsidRDefault="006C1B1A" w:rsidP="006C1B1A">
      <w:pPr>
        <w:rPr>
          <w:sz w:val="36"/>
          <w:szCs w:val="36"/>
        </w:rPr>
      </w:pPr>
      <w:bookmarkStart w:id="0" w:name="_GoBack"/>
      <w:bookmarkEnd w:id="0"/>
    </w:p>
    <w:p w:rsidR="006C1B1A" w:rsidRPr="006C1B1A" w:rsidRDefault="006C1B1A" w:rsidP="006C1B1A">
      <w:pPr>
        <w:rPr>
          <w:sz w:val="36"/>
          <w:szCs w:val="36"/>
        </w:rPr>
      </w:pPr>
    </w:p>
    <w:p w:rsidR="00A814F1" w:rsidRPr="006C1B1A" w:rsidRDefault="00A814F1" w:rsidP="006C1B1A">
      <w:pPr>
        <w:rPr>
          <w:sz w:val="36"/>
          <w:szCs w:val="36"/>
        </w:rPr>
      </w:pPr>
    </w:p>
    <w:sectPr w:rsidR="00A814F1" w:rsidRPr="006C1B1A" w:rsidSect="005D05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4DE"/>
    <w:rsid w:val="0000704C"/>
    <w:rsid w:val="00122CA5"/>
    <w:rsid w:val="00190A41"/>
    <w:rsid w:val="0020567C"/>
    <w:rsid w:val="00213C3F"/>
    <w:rsid w:val="0023697E"/>
    <w:rsid w:val="002A0E0F"/>
    <w:rsid w:val="002A24BD"/>
    <w:rsid w:val="002D6E3F"/>
    <w:rsid w:val="00350CC1"/>
    <w:rsid w:val="003A0235"/>
    <w:rsid w:val="003A2A93"/>
    <w:rsid w:val="003B00EC"/>
    <w:rsid w:val="00423D41"/>
    <w:rsid w:val="004C7299"/>
    <w:rsid w:val="004E01C6"/>
    <w:rsid w:val="004F3C5D"/>
    <w:rsid w:val="00541A97"/>
    <w:rsid w:val="00567A85"/>
    <w:rsid w:val="00590798"/>
    <w:rsid w:val="005D0585"/>
    <w:rsid w:val="00682AF1"/>
    <w:rsid w:val="006B0A16"/>
    <w:rsid w:val="006C1B1A"/>
    <w:rsid w:val="00743898"/>
    <w:rsid w:val="007460C9"/>
    <w:rsid w:val="00861005"/>
    <w:rsid w:val="00891182"/>
    <w:rsid w:val="0092557A"/>
    <w:rsid w:val="00931FD8"/>
    <w:rsid w:val="00935071"/>
    <w:rsid w:val="00972DC5"/>
    <w:rsid w:val="009821AE"/>
    <w:rsid w:val="00987A70"/>
    <w:rsid w:val="009939F3"/>
    <w:rsid w:val="009D2606"/>
    <w:rsid w:val="009F4946"/>
    <w:rsid w:val="00A07A75"/>
    <w:rsid w:val="00A704DE"/>
    <w:rsid w:val="00A814F1"/>
    <w:rsid w:val="00AE0E8E"/>
    <w:rsid w:val="00AF3E4C"/>
    <w:rsid w:val="00DF3D71"/>
    <w:rsid w:val="00E078CF"/>
    <w:rsid w:val="00E25B68"/>
    <w:rsid w:val="00F72EF9"/>
    <w:rsid w:val="00FA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A87C5"/>
  <w15:docId w15:val="{8DEEAFF2-9855-464B-829A-51C825263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0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070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youtube.com/watch?v=HeUX6LABCE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nationalgeographic.com/culture/food/the-plate/2015/06/15/surviving-the-sneaky-psychology-of-supermarkets/" TargetMode="Externa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hyperlink" Target="https://www.youtube.com/watch?v=4Lusy6Vmvh8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4Mg0d9-t2E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F405315ECE7B468FFABCB8F2F40E49" ma:contentTypeVersion="2" ma:contentTypeDescription="Create a new document." ma:contentTypeScope="" ma:versionID="8d127fb53aa177603c400323b05f1394">
  <xsd:schema xmlns:xsd="http://www.w3.org/2001/XMLSchema" xmlns:xs="http://www.w3.org/2001/XMLSchema" xmlns:p="http://schemas.microsoft.com/office/2006/metadata/properties" xmlns:ns2="1d6bc096-9a04-428b-b8af-cad7b062f1ee" targetNamespace="http://schemas.microsoft.com/office/2006/metadata/properties" ma:root="true" ma:fieldsID="8d34e3935b4c4e930523789369c05fe5" ns2:_="">
    <xsd:import namespace="1d6bc096-9a04-428b-b8af-cad7b062f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bc096-9a04-428b-b8af-cad7b062f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A436F9-DA94-4A6A-BDF8-169AC9A590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740C8D-F50C-489F-96BC-AB9A373FE9EA}"/>
</file>

<file path=customXml/itemProps3.xml><?xml version="1.0" encoding="utf-8"?>
<ds:datastoreItem xmlns:ds="http://schemas.openxmlformats.org/officeDocument/2006/customXml" ds:itemID="{309B7613-5DF1-414A-BD32-4CA623952F98}"/>
</file>

<file path=customXml/itemProps4.xml><?xml version="1.0" encoding="utf-8"?>
<ds:datastoreItem xmlns:ds="http://schemas.openxmlformats.org/officeDocument/2006/customXml" ds:itemID="{0A82AF40-1A31-49C4-93E3-A30E6F7E55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Avey</dc:creator>
  <cp:lastModifiedBy>D Good</cp:lastModifiedBy>
  <cp:revision>5</cp:revision>
  <dcterms:created xsi:type="dcterms:W3CDTF">2020-06-02T07:44:00Z</dcterms:created>
  <dcterms:modified xsi:type="dcterms:W3CDTF">2020-06-03T07:53:00Z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0x010100C7F405315ECE7B468FFABCB8F2F40E49</vt:lpwstr>
  </property>
</Properties>
</file>